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85C" w:rsidRPr="0070485C" w:rsidRDefault="00704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485C">
        <w:rPr>
          <w:rFonts w:ascii="Times New Roman" w:eastAsia="Times New Roman" w:hAnsi="Times New Roman" w:cs="Times New Roman"/>
          <w:b/>
          <w:sz w:val="24"/>
          <w:szCs w:val="24"/>
        </w:rPr>
        <w:t>ПРОГРАММА СЕМИНАРА:</w:t>
      </w:r>
    </w:p>
    <w:p w:rsidR="00B70811" w:rsidRPr="0070485C" w:rsidRDefault="00704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485C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70485C">
        <w:rPr>
          <w:rFonts w:ascii="Times New Roman" w:eastAsia="Times New Roman" w:hAnsi="Times New Roman" w:cs="Times New Roman"/>
          <w:b/>
          <w:sz w:val="24"/>
          <w:szCs w:val="24"/>
        </w:rPr>
        <w:t>Выплаты в  пользу работников, НДФЛ и страховые взносы, расчеты с подотчетными лицами».</w:t>
      </w:r>
    </w:p>
    <w:p w:rsidR="00B70811" w:rsidRPr="0070485C" w:rsidRDefault="00B7081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0811" w:rsidRPr="0070485C" w:rsidRDefault="00704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85C">
        <w:rPr>
          <w:rFonts w:ascii="Times New Roman" w:eastAsia="Times New Roman" w:hAnsi="Times New Roman" w:cs="Times New Roman"/>
          <w:sz w:val="24"/>
          <w:szCs w:val="24"/>
        </w:rPr>
        <w:t>Легализация заработной платы и облагаемой базы по страховым взносам и НДФЛ: новые контрольные мероприятия.</w:t>
      </w:r>
    </w:p>
    <w:p w:rsidR="00B70811" w:rsidRPr="0070485C" w:rsidRDefault="00704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85C">
        <w:rPr>
          <w:rFonts w:ascii="Times New Roman" w:eastAsia="Times New Roman" w:hAnsi="Times New Roman" w:cs="Times New Roman"/>
          <w:sz w:val="24"/>
          <w:szCs w:val="24"/>
        </w:rPr>
        <w:t>Разграничение трудовых и гражданско-правовых договоров. Ответственность работодателя за неправомерное заключение гражданско-правовых договоров.</w:t>
      </w:r>
    </w:p>
    <w:p w:rsidR="00B70811" w:rsidRPr="0070485C" w:rsidRDefault="00704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85C">
        <w:rPr>
          <w:rFonts w:ascii="Times New Roman" w:eastAsia="Times New Roman" w:hAnsi="Times New Roman" w:cs="Times New Roman"/>
          <w:sz w:val="24"/>
          <w:szCs w:val="24"/>
        </w:rPr>
        <w:t xml:space="preserve">Документооборот по кадрам и заработной плате. Особенности кадрового документооборота для </w:t>
      </w:r>
      <w:proofErr w:type="spellStart"/>
      <w:r w:rsidRPr="0070485C">
        <w:rPr>
          <w:rFonts w:ascii="Times New Roman" w:eastAsia="Times New Roman" w:hAnsi="Times New Roman" w:cs="Times New Roman"/>
          <w:sz w:val="24"/>
          <w:szCs w:val="24"/>
        </w:rPr>
        <w:t>микропредприятий</w:t>
      </w:r>
      <w:proofErr w:type="spellEnd"/>
      <w:r w:rsidRPr="0070485C">
        <w:rPr>
          <w:rFonts w:ascii="Times New Roman" w:eastAsia="Times New Roman" w:hAnsi="Times New Roman" w:cs="Times New Roman"/>
          <w:sz w:val="24"/>
          <w:szCs w:val="24"/>
        </w:rPr>
        <w:t>. Риски</w:t>
      </w:r>
      <w:r w:rsidRPr="0070485C">
        <w:rPr>
          <w:rFonts w:ascii="Times New Roman" w:eastAsia="Times New Roman" w:hAnsi="Times New Roman" w:cs="Times New Roman"/>
          <w:sz w:val="24"/>
          <w:szCs w:val="24"/>
        </w:rPr>
        <w:t xml:space="preserve"> при хранении документов работников. Подготовка к переходу на электронные трудовые книжки.</w:t>
      </w:r>
    </w:p>
    <w:p w:rsidR="00B70811" w:rsidRPr="0070485C" w:rsidRDefault="00704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85C">
        <w:rPr>
          <w:rFonts w:ascii="Times New Roman" w:eastAsia="Times New Roman" w:hAnsi="Times New Roman" w:cs="Times New Roman"/>
          <w:sz w:val="24"/>
          <w:szCs w:val="24"/>
        </w:rPr>
        <w:t xml:space="preserve">Правила приема бывших госслужащих и единственных учредителей-директоров организации. </w:t>
      </w:r>
      <w:proofErr w:type="gramStart"/>
      <w:r w:rsidRPr="0070485C">
        <w:rPr>
          <w:rFonts w:ascii="Times New Roman" w:eastAsia="Times New Roman" w:hAnsi="Times New Roman" w:cs="Times New Roman"/>
          <w:sz w:val="24"/>
          <w:szCs w:val="24"/>
        </w:rPr>
        <w:t xml:space="preserve">Ограничения при заключении трудовых и гражданско-правовых договоров бывшими </w:t>
      </w:r>
      <w:proofErr w:type="spellStart"/>
      <w:r w:rsidRPr="0070485C">
        <w:rPr>
          <w:rFonts w:ascii="Times New Roman" w:eastAsia="Times New Roman" w:hAnsi="Times New Roman" w:cs="Times New Roman"/>
          <w:sz w:val="24"/>
          <w:szCs w:val="24"/>
        </w:rPr>
        <w:t>госл</w:t>
      </w:r>
      <w:r w:rsidRPr="0070485C">
        <w:rPr>
          <w:rFonts w:ascii="Times New Roman" w:eastAsia="Times New Roman" w:hAnsi="Times New Roman" w:cs="Times New Roman"/>
          <w:sz w:val="24"/>
          <w:szCs w:val="24"/>
        </w:rPr>
        <w:t>ужащими</w:t>
      </w:r>
      <w:proofErr w:type="spellEnd"/>
      <w:r w:rsidRPr="0070485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0485C">
        <w:rPr>
          <w:rFonts w:ascii="Times New Roman" w:eastAsia="Times New Roman" w:hAnsi="Times New Roman" w:cs="Times New Roman"/>
          <w:sz w:val="24"/>
          <w:szCs w:val="24"/>
        </w:rPr>
        <w:t xml:space="preserve"> Сведения об организации и численности работников организаций, не являющихся пенсионерами: представление в Службу занятости населения.</w:t>
      </w:r>
    </w:p>
    <w:p w:rsidR="00B70811" w:rsidRPr="0070485C" w:rsidRDefault="00704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85C">
        <w:rPr>
          <w:rFonts w:ascii="Times New Roman" w:eastAsia="Times New Roman" w:hAnsi="Times New Roman" w:cs="Times New Roman"/>
          <w:sz w:val="24"/>
          <w:szCs w:val="24"/>
        </w:rPr>
        <w:t>Составные части заработной платы (базовая, стимулирующая, компенсационная).</w:t>
      </w:r>
    </w:p>
    <w:p w:rsidR="00B70811" w:rsidRPr="0070485C" w:rsidRDefault="007048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85C">
        <w:rPr>
          <w:rFonts w:ascii="Times New Roman" w:eastAsia="Times New Roman" w:hAnsi="Times New Roman" w:cs="Times New Roman"/>
          <w:sz w:val="24"/>
          <w:szCs w:val="24"/>
        </w:rPr>
        <w:t xml:space="preserve">Базовая часть заработной платы. МРОТ </w:t>
      </w:r>
      <w:r w:rsidRPr="0070485C">
        <w:rPr>
          <w:rFonts w:ascii="Times New Roman" w:eastAsia="Times New Roman" w:hAnsi="Times New Roman" w:cs="Times New Roman"/>
          <w:sz w:val="24"/>
          <w:szCs w:val="24"/>
        </w:rPr>
        <w:t>2019 года. Обязательность индексации заработной платы: механизмы индексации и ответственность за нарушения правил индексации. Обязательность индексации алиментов.</w:t>
      </w:r>
    </w:p>
    <w:p w:rsidR="00B70811" w:rsidRPr="0070485C" w:rsidRDefault="007048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85C">
        <w:rPr>
          <w:rFonts w:ascii="Times New Roman" w:eastAsia="Times New Roman" w:hAnsi="Times New Roman" w:cs="Times New Roman"/>
          <w:sz w:val="24"/>
          <w:szCs w:val="24"/>
        </w:rPr>
        <w:t>Понятие квалификации работников.  Федеральный закон от 3 июля 2016 г. № 238-фз "О независимой</w:t>
      </w:r>
      <w:r w:rsidRPr="0070485C">
        <w:rPr>
          <w:rFonts w:ascii="Times New Roman" w:eastAsia="Times New Roman" w:hAnsi="Times New Roman" w:cs="Times New Roman"/>
          <w:sz w:val="24"/>
          <w:szCs w:val="24"/>
        </w:rPr>
        <w:t xml:space="preserve"> оценке квалификации". Обязательность применения профессиональных стандартов. Перечень профессий рабочих, должностей служащих, по которым осуществляется профессиональное обучение.</w:t>
      </w:r>
    </w:p>
    <w:p w:rsidR="00B70811" w:rsidRPr="0070485C" w:rsidRDefault="00704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85C">
        <w:rPr>
          <w:rFonts w:ascii="Times New Roman" w:eastAsia="Times New Roman" w:hAnsi="Times New Roman" w:cs="Times New Roman"/>
          <w:sz w:val="24"/>
          <w:szCs w:val="24"/>
        </w:rPr>
        <w:t>Компенсационная часть заработной платы: доплаты за условия труда, отклоняющи</w:t>
      </w:r>
      <w:r w:rsidRPr="0070485C">
        <w:rPr>
          <w:rFonts w:ascii="Times New Roman" w:eastAsia="Times New Roman" w:hAnsi="Times New Roman" w:cs="Times New Roman"/>
          <w:sz w:val="24"/>
          <w:szCs w:val="24"/>
        </w:rPr>
        <w:t xml:space="preserve">еся от нормальных в свете завершения </w:t>
      </w:r>
      <w:proofErr w:type="spellStart"/>
      <w:r w:rsidRPr="0070485C">
        <w:rPr>
          <w:rFonts w:ascii="Times New Roman" w:eastAsia="Times New Roman" w:hAnsi="Times New Roman" w:cs="Times New Roman"/>
          <w:sz w:val="24"/>
          <w:szCs w:val="24"/>
        </w:rPr>
        <w:t>спецоценки</w:t>
      </w:r>
      <w:proofErr w:type="spellEnd"/>
      <w:r w:rsidRPr="0070485C">
        <w:rPr>
          <w:rFonts w:ascii="Times New Roman" w:eastAsia="Times New Roman" w:hAnsi="Times New Roman" w:cs="Times New Roman"/>
          <w:sz w:val="24"/>
          <w:szCs w:val="24"/>
        </w:rPr>
        <w:t xml:space="preserve"> рабочих мест. Ответственность работодателя за нарушение правил </w:t>
      </w:r>
      <w:proofErr w:type="spellStart"/>
      <w:r w:rsidRPr="0070485C">
        <w:rPr>
          <w:rFonts w:ascii="Times New Roman" w:eastAsia="Times New Roman" w:hAnsi="Times New Roman" w:cs="Times New Roman"/>
          <w:sz w:val="24"/>
          <w:szCs w:val="24"/>
        </w:rPr>
        <w:t>спецоценки</w:t>
      </w:r>
      <w:proofErr w:type="spellEnd"/>
      <w:r w:rsidRPr="0070485C">
        <w:rPr>
          <w:rFonts w:ascii="Times New Roman" w:eastAsia="Times New Roman" w:hAnsi="Times New Roman" w:cs="Times New Roman"/>
          <w:sz w:val="24"/>
          <w:szCs w:val="24"/>
        </w:rPr>
        <w:t xml:space="preserve"> условий труда и обязательных медицинских осмотров работников.</w:t>
      </w:r>
    </w:p>
    <w:p w:rsidR="00B70811" w:rsidRPr="0070485C" w:rsidRDefault="00704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85C">
        <w:rPr>
          <w:rFonts w:ascii="Times New Roman" w:eastAsia="Times New Roman" w:hAnsi="Times New Roman" w:cs="Times New Roman"/>
          <w:sz w:val="24"/>
          <w:szCs w:val="24"/>
        </w:rPr>
        <w:t>Оплата сверхурочной работы и работы в ночные часы,  выходных и праздничн</w:t>
      </w:r>
      <w:r w:rsidRPr="0070485C">
        <w:rPr>
          <w:rFonts w:ascii="Times New Roman" w:eastAsia="Times New Roman" w:hAnsi="Times New Roman" w:cs="Times New Roman"/>
          <w:sz w:val="24"/>
          <w:szCs w:val="24"/>
        </w:rPr>
        <w:t xml:space="preserve">ых дней (Постановление КС РФ № 26-П от 28.06.2018). Доплата за совмещение должностей с учетом позиции </w:t>
      </w:r>
      <w:proofErr w:type="spellStart"/>
      <w:r w:rsidRPr="0070485C">
        <w:rPr>
          <w:rFonts w:ascii="Times New Roman" w:eastAsia="Times New Roman" w:hAnsi="Times New Roman" w:cs="Times New Roman"/>
          <w:sz w:val="24"/>
          <w:szCs w:val="24"/>
        </w:rPr>
        <w:t>Роструда</w:t>
      </w:r>
      <w:proofErr w:type="spellEnd"/>
      <w:r w:rsidRPr="0070485C">
        <w:rPr>
          <w:rFonts w:ascii="Times New Roman" w:eastAsia="Times New Roman" w:hAnsi="Times New Roman" w:cs="Times New Roman"/>
          <w:sz w:val="24"/>
          <w:szCs w:val="24"/>
        </w:rPr>
        <w:t xml:space="preserve"> РФ.</w:t>
      </w:r>
    </w:p>
    <w:p w:rsidR="00B70811" w:rsidRPr="0070485C" w:rsidRDefault="00704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85C">
        <w:rPr>
          <w:rFonts w:ascii="Times New Roman" w:eastAsia="Times New Roman" w:hAnsi="Times New Roman" w:cs="Times New Roman"/>
          <w:sz w:val="24"/>
          <w:szCs w:val="24"/>
        </w:rPr>
        <w:t>Премирование: виды премий; особенности документооборота и налогообложения, отражения в отчетности по НДФЛ. Особенности и ограничения в премир</w:t>
      </w:r>
      <w:r w:rsidRPr="0070485C">
        <w:rPr>
          <w:rFonts w:ascii="Times New Roman" w:eastAsia="Times New Roman" w:hAnsi="Times New Roman" w:cs="Times New Roman"/>
          <w:sz w:val="24"/>
          <w:szCs w:val="24"/>
        </w:rPr>
        <w:t>овании уволенных работников.</w:t>
      </w:r>
    </w:p>
    <w:p w:rsidR="00B70811" w:rsidRPr="0070485C" w:rsidRDefault="00704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85C">
        <w:rPr>
          <w:rFonts w:ascii="Times New Roman" w:eastAsia="Times New Roman" w:hAnsi="Times New Roman" w:cs="Times New Roman"/>
          <w:sz w:val="24"/>
          <w:szCs w:val="24"/>
        </w:rPr>
        <w:t>Оплата дней диспансеризации: новая обязанность работодателя.</w:t>
      </w:r>
    </w:p>
    <w:p w:rsidR="00B70811" w:rsidRPr="0070485C" w:rsidRDefault="00704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85C">
        <w:rPr>
          <w:rFonts w:ascii="Times New Roman" w:eastAsia="Times New Roman" w:hAnsi="Times New Roman" w:cs="Times New Roman"/>
          <w:sz w:val="24"/>
          <w:szCs w:val="24"/>
        </w:rPr>
        <w:t>Выбор работником формы выплата заработной платы. Расчет оплаты за первую половину месяца: позиция Минтруда РФ.</w:t>
      </w:r>
    </w:p>
    <w:p w:rsidR="00B70811" w:rsidRPr="0070485C" w:rsidRDefault="00704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85C">
        <w:rPr>
          <w:rFonts w:ascii="Times New Roman" w:eastAsia="Times New Roman" w:hAnsi="Times New Roman" w:cs="Times New Roman"/>
          <w:sz w:val="24"/>
          <w:szCs w:val="24"/>
        </w:rPr>
        <w:t>Сроки выплаты заработной платы: взаимная увязка норм ТК</w:t>
      </w:r>
      <w:r w:rsidRPr="0070485C">
        <w:rPr>
          <w:rFonts w:ascii="Times New Roman" w:eastAsia="Times New Roman" w:hAnsi="Times New Roman" w:cs="Times New Roman"/>
          <w:sz w:val="24"/>
          <w:szCs w:val="24"/>
        </w:rPr>
        <w:t> РФ и требований НК РФ с учетом судебной практики. Ограничения по форме выплаты заработной платы для иностранных граждан. Смягчение ответственности за невыплату заработной платы в установленные сроки.</w:t>
      </w:r>
    </w:p>
    <w:p w:rsidR="00B70811" w:rsidRPr="0070485C" w:rsidRDefault="00704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85C">
        <w:rPr>
          <w:rFonts w:ascii="Times New Roman" w:eastAsia="Times New Roman" w:hAnsi="Times New Roman" w:cs="Times New Roman"/>
          <w:sz w:val="24"/>
          <w:szCs w:val="24"/>
        </w:rPr>
        <w:t>Ограничения по удержаниям из зарплаты работников. Увели</w:t>
      </w:r>
      <w:r w:rsidRPr="0070485C">
        <w:rPr>
          <w:rFonts w:ascii="Times New Roman" w:eastAsia="Times New Roman" w:hAnsi="Times New Roman" w:cs="Times New Roman"/>
          <w:sz w:val="24"/>
          <w:szCs w:val="24"/>
        </w:rPr>
        <w:t>чение порога по удержанию работодателем налоговых долгов из зарплаты работников. Ответственность при нарушении правил удержания налоговых долгов.</w:t>
      </w:r>
    </w:p>
    <w:p w:rsidR="00B70811" w:rsidRPr="0070485C" w:rsidRDefault="00704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85C">
        <w:rPr>
          <w:rFonts w:ascii="Times New Roman" w:eastAsia="Times New Roman" w:hAnsi="Times New Roman" w:cs="Times New Roman"/>
          <w:sz w:val="24"/>
          <w:szCs w:val="24"/>
        </w:rPr>
        <w:t>Особенности в признании расходов по форменной и специальной одежде, ДМС, оплате медицинских услуг в пользу раб</w:t>
      </w:r>
      <w:r w:rsidRPr="0070485C">
        <w:rPr>
          <w:rFonts w:ascii="Times New Roman" w:eastAsia="Times New Roman" w:hAnsi="Times New Roman" w:cs="Times New Roman"/>
          <w:sz w:val="24"/>
          <w:szCs w:val="24"/>
        </w:rPr>
        <w:t xml:space="preserve">отников. Оплата путевок работников и членов их семьи в 2019 году: документооборот и налогообложение. Судебная практика по выплатам, связанным с увольнением работников. </w:t>
      </w:r>
    </w:p>
    <w:p w:rsidR="00B70811" w:rsidRPr="0070485C" w:rsidRDefault="00704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85C">
        <w:rPr>
          <w:rFonts w:ascii="Times New Roman" w:eastAsia="Times New Roman" w:hAnsi="Times New Roman" w:cs="Times New Roman"/>
          <w:sz w:val="24"/>
          <w:szCs w:val="24"/>
        </w:rPr>
        <w:t>Отпуска в 2019 году: очередность предоставления отпусков, льготные категории работников</w:t>
      </w:r>
      <w:r w:rsidRPr="0070485C">
        <w:rPr>
          <w:rFonts w:ascii="Times New Roman" w:eastAsia="Times New Roman" w:hAnsi="Times New Roman" w:cs="Times New Roman"/>
          <w:sz w:val="24"/>
          <w:szCs w:val="24"/>
        </w:rPr>
        <w:t xml:space="preserve">. Компенсация всех неиспользованных отпусков при увольнении: позиция КС РФ (Постановления КС РФ № 38-П от 25.10.2018). Сроки выплаты отпускных. Особенности отражения в налоговом учете и отчетности. Удержания излишне </w:t>
      </w:r>
      <w:r w:rsidRPr="0070485C">
        <w:rPr>
          <w:rFonts w:ascii="Times New Roman" w:eastAsia="Times New Roman" w:hAnsi="Times New Roman" w:cs="Times New Roman"/>
          <w:sz w:val="24"/>
          <w:szCs w:val="24"/>
        </w:rPr>
        <w:lastRenderedPageBreak/>
        <w:t>выплаченных отпускных при увольнении: ти</w:t>
      </w:r>
      <w:r w:rsidRPr="0070485C">
        <w:rPr>
          <w:rFonts w:ascii="Times New Roman" w:eastAsia="Times New Roman" w:hAnsi="Times New Roman" w:cs="Times New Roman"/>
          <w:sz w:val="24"/>
          <w:szCs w:val="24"/>
        </w:rPr>
        <w:t>пичные ошибки, судебная практика, отражение в отчетности по НДФЛ и страховым взносам.</w:t>
      </w:r>
    </w:p>
    <w:p w:rsidR="00B70811" w:rsidRPr="0070485C" w:rsidRDefault="00704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85C">
        <w:rPr>
          <w:rFonts w:ascii="Times New Roman" w:eastAsia="Times New Roman" w:hAnsi="Times New Roman" w:cs="Times New Roman"/>
          <w:sz w:val="24"/>
          <w:szCs w:val="24"/>
        </w:rPr>
        <w:t>Страховые взносы: расчет, уплата, отчетность в 2019 году. Обзор изменений с 2019 года: предельная величина базы, тарифы. Отмена льготного тарифа для плательщика УСН. Выпл</w:t>
      </w:r>
      <w:r w:rsidRPr="0070485C">
        <w:rPr>
          <w:rFonts w:ascii="Times New Roman" w:eastAsia="Times New Roman" w:hAnsi="Times New Roman" w:cs="Times New Roman"/>
          <w:sz w:val="24"/>
          <w:szCs w:val="24"/>
        </w:rPr>
        <w:t>аты, не признаваемые объектом обложения страховыми взносами: спорные вопросы (позиция Минфина России и судебная практика).  Особенности обложения выплат по договорам гражданско-правового характера: типичные ошибки, судебная практика. Отражение в отчетности</w:t>
      </w:r>
      <w:r w:rsidRPr="0070485C">
        <w:rPr>
          <w:rFonts w:ascii="Times New Roman" w:eastAsia="Times New Roman" w:hAnsi="Times New Roman" w:cs="Times New Roman"/>
          <w:sz w:val="24"/>
          <w:szCs w:val="24"/>
        </w:rPr>
        <w:t xml:space="preserve"> сумм, не подлежащих обложению страховыми взносами.</w:t>
      </w:r>
    </w:p>
    <w:p w:rsidR="00B70811" w:rsidRPr="0070485C" w:rsidRDefault="00704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85C">
        <w:rPr>
          <w:rFonts w:ascii="Times New Roman" w:eastAsia="Times New Roman" w:hAnsi="Times New Roman" w:cs="Times New Roman"/>
          <w:sz w:val="24"/>
          <w:szCs w:val="24"/>
        </w:rPr>
        <w:t>Дополнительные тарифы страховых взносов для отдельных категорий плательщиков: разъяснения Минтруда России и Минфина России, судебная практика, типичные ошибки.</w:t>
      </w:r>
    </w:p>
    <w:p w:rsidR="00B70811" w:rsidRPr="0070485C" w:rsidRDefault="0070485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85C">
        <w:rPr>
          <w:rFonts w:ascii="Times New Roman" w:eastAsia="Times New Roman" w:hAnsi="Times New Roman" w:cs="Times New Roman"/>
          <w:sz w:val="24"/>
          <w:szCs w:val="24"/>
        </w:rPr>
        <w:t xml:space="preserve">Отчетность по страховым взносам в ФНС, ПФР, </w:t>
      </w:r>
      <w:r w:rsidRPr="0070485C">
        <w:rPr>
          <w:rFonts w:ascii="Times New Roman" w:eastAsia="Times New Roman" w:hAnsi="Times New Roman" w:cs="Times New Roman"/>
          <w:sz w:val="24"/>
          <w:szCs w:val="24"/>
        </w:rPr>
        <w:t xml:space="preserve">ФСС: виды, формы, рекомендации по заполнению. Новые формы </w:t>
      </w:r>
      <w:proofErr w:type="spellStart"/>
      <w:r w:rsidRPr="0070485C">
        <w:rPr>
          <w:rFonts w:ascii="Times New Roman" w:eastAsia="Times New Roman" w:hAnsi="Times New Roman" w:cs="Times New Roman"/>
          <w:sz w:val="24"/>
          <w:szCs w:val="24"/>
        </w:rPr>
        <w:t>персотчетности</w:t>
      </w:r>
      <w:proofErr w:type="spellEnd"/>
      <w:r w:rsidRPr="0070485C">
        <w:rPr>
          <w:rFonts w:ascii="Times New Roman" w:eastAsia="Times New Roman" w:hAnsi="Times New Roman" w:cs="Times New Roman"/>
          <w:sz w:val="24"/>
          <w:szCs w:val="24"/>
        </w:rPr>
        <w:t xml:space="preserve">. Отражение результатов </w:t>
      </w:r>
      <w:proofErr w:type="spellStart"/>
      <w:r w:rsidRPr="0070485C">
        <w:rPr>
          <w:rFonts w:ascii="Times New Roman" w:eastAsia="Times New Roman" w:hAnsi="Times New Roman" w:cs="Times New Roman"/>
          <w:sz w:val="24"/>
          <w:szCs w:val="24"/>
        </w:rPr>
        <w:t>спецоценки</w:t>
      </w:r>
      <w:proofErr w:type="spellEnd"/>
      <w:r w:rsidRPr="0070485C">
        <w:rPr>
          <w:rFonts w:ascii="Times New Roman" w:eastAsia="Times New Roman" w:hAnsi="Times New Roman" w:cs="Times New Roman"/>
          <w:sz w:val="24"/>
          <w:szCs w:val="24"/>
        </w:rPr>
        <w:t xml:space="preserve"> в 4-ФСС за I квартал 2019 года. Формирование сведений о трудовой деятельности застрахованного лица в форме электронного документа с 2020 года.  Контр</w:t>
      </w:r>
      <w:r w:rsidRPr="0070485C">
        <w:rPr>
          <w:rFonts w:ascii="Times New Roman" w:eastAsia="Times New Roman" w:hAnsi="Times New Roman" w:cs="Times New Roman"/>
          <w:sz w:val="24"/>
          <w:szCs w:val="24"/>
        </w:rPr>
        <w:t xml:space="preserve">ольные соотношения между показателями отчетности: расчет по страховым взносам и СЗВ-М; расчет по страховым взносам и расчет 6-НДФЛ, формы 2-НДФЛ. </w:t>
      </w:r>
    </w:p>
    <w:p w:rsidR="00B70811" w:rsidRPr="0070485C" w:rsidRDefault="00704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85C">
        <w:rPr>
          <w:rFonts w:ascii="Times New Roman" w:eastAsia="Times New Roman" w:hAnsi="Times New Roman" w:cs="Times New Roman"/>
          <w:sz w:val="24"/>
          <w:szCs w:val="24"/>
        </w:rPr>
        <w:t>Расходы, финансируемые за счет средств ФСС: новые подходы.</w:t>
      </w:r>
    </w:p>
    <w:p w:rsidR="00B70811" w:rsidRPr="0070485C" w:rsidRDefault="00704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85C">
        <w:rPr>
          <w:rFonts w:ascii="Times New Roman" w:eastAsia="Times New Roman" w:hAnsi="Times New Roman" w:cs="Times New Roman"/>
          <w:sz w:val="24"/>
          <w:szCs w:val="24"/>
        </w:rPr>
        <w:t>Налог на доходы физических лиц: сложные вопросы ис</w:t>
      </w:r>
      <w:r w:rsidRPr="0070485C">
        <w:rPr>
          <w:rFonts w:ascii="Times New Roman" w:eastAsia="Times New Roman" w:hAnsi="Times New Roman" w:cs="Times New Roman"/>
          <w:sz w:val="24"/>
          <w:szCs w:val="24"/>
        </w:rPr>
        <w:t>числения и уплаты. Обзор изменений с 2019 года.</w:t>
      </w:r>
    </w:p>
    <w:p w:rsidR="00B70811" w:rsidRPr="0070485C" w:rsidRDefault="00704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85C">
        <w:rPr>
          <w:rFonts w:ascii="Times New Roman" w:eastAsia="Times New Roman" w:hAnsi="Times New Roman" w:cs="Times New Roman"/>
          <w:sz w:val="24"/>
          <w:szCs w:val="24"/>
        </w:rPr>
        <w:t>Налоговые агенты: определение и обязанности. В каких случаях налоговый агент освобождается от исполнения части обязанностей (в соответствии с НК РФ и с учетом официальных разъяснений). Типичные ошибки. Учет доходов физических лиц и формирование налоговой б</w:t>
      </w:r>
      <w:r w:rsidRPr="0070485C">
        <w:rPr>
          <w:rFonts w:ascii="Times New Roman" w:eastAsia="Times New Roman" w:hAnsi="Times New Roman" w:cs="Times New Roman"/>
          <w:sz w:val="24"/>
          <w:szCs w:val="24"/>
        </w:rPr>
        <w:t xml:space="preserve">азы. Признание дохода, полученного </w:t>
      </w:r>
      <w:proofErr w:type="spellStart"/>
      <w:r w:rsidRPr="0070485C">
        <w:rPr>
          <w:rFonts w:ascii="Times New Roman" w:eastAsia="Times New Roman" w:hAnsi="Times New Roman" w:cs="Times New Roman"/>
          <w:sz w:val="24"/>
          <w:szCs w:val="24"/>
        </w:rPr>
        <w:t>физлицом</w:t>
      </w:r>
      <w:proofErr w:type="spellEnd"/>
      <w:r w:rsidRPr="0070485C">
        <w:rPr>
          <w:rFonts w:ascii="Times New Roman" w:eastAsia="Times New Roman" w:hAnsi="Times New Roman" w:cs="Times New Roman"/>
          <w:sz w:val="24"/>
          <w:szCs w:val="24"/>
        </w:rPr>
        <w:t xml:space="preserve"> при выходе из организации или при ее ликвидации, дивидендами.</w:t>
      </w:r>
    </w:p>
    <w:p w:rsidR="00B70811" w:rsidRPr="0070485C" w:rsidRDefault="00704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85C">
        <w:rPr>
          <w:rFonts w:ascii="Times New Roman" w:eastAsia="Times New Roman" w:hAnsi="Times New Roman" w:cs="Times New Roman"/>
          <w:sz w:val="24"/>
          <w:szCs w:val="24"/>
        </w:rPr>
        <w:t>Налоговые вычеты: стандартные, социальные, имущественные, профессиональные. Новое в правилах получения имущественного вычета в свете 424-ФЗ от 27.11.2</w:t>
      </w:r>
      <w:r w:rsidRPr="0070485C">
        <w:rPr>
          <w:rFonts w:ascii="Times New Roman" w:eastAsia="Times New Roman" w:hAnsi="Times New Roman" w:cs="Times New Roman"/>
          <w:sz w:val="24"/>
          <w:szCs w:val="24"/>
        </w:rPr>
        <w:t>018. Права и обязанности налоговых агентов. Очередность предоставления вычетов. Порядок предоставления вычетов в нестандартных ситуациях с учетом официальных разъяснений</w:t>
      </w:r>
    </w:p>
    <w:p w:rsidR="00B70811" w:rsidRPr="0070485C" w:rsidRDefault="00704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85C">
        <w:rPr>
          <w:rFonts w:ascii="Times New Roman" w:eastAsia="Times New Roman" w:hAnsi="Times New Roman" w:cs="Times New Roman"/>
          <w:sz w:val="24"/>
          <w:szCs w:val="24"/>
        </w:rPr>
        <w:t>Порядок действий налогового агента в случаях: доначисления доходов, уменьшения начисле</w:t>
      </w:r>
      <w:r w:rsidRPr="0070485C">
        <w:rPr>
          <w:rFonts w:ascii="Times New Roman" w:eastAsia="Times New Roman" w:hAnsi="Times New Roman" w:cs="Times New Roman"/>
          <w:sz w:val="24"/>
          <w:szCs w:val="24"/>
        </w:rPr>
        <w:t>нных ранее сумм, обнаружения ошибок в расчетах с работниками.</w:t>
      </w:r>
    </w:p>
    <w:p w:rsidR="00B70811" w:rsidRPr="0070485C" w:rsidRDefault="00704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85C">
        <w:rPr>
          <w:rFonts w:ascii="Times New Roman" w:eastAsia="Times New Roman" w:hAnsi="Times New Roman" w:cs="Times New Roman"/>
          <w:sz w:val="24"/>
          <w:szCs w:val="24"/>
        </w:rPr>
        <w:t>Возврат излишне удержанного НДФЛ: обязанности налогового агента, отражение в отчетности.</w:t>
      </w:r>
    </w:p>
    <w:p w:rsidR="00B70811" w:rsidRPr="0070485C" w:rsidRDefault="00704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85C">
        <w:rPr>
          <w:rFonts w:ascii="Times New Roman" w:eastAsia="Times New Roman" w:hAnsi="Times New Roman" w:cs="Times New Roman"/>
          <w:sz w:val="24"/>
          <w:szCs w:val="24"/>
        </w:rPr>
        <w:t>Отчетность по НДФЛ: формы 6-НДФЛ и 2-НДФЛ, спорные ситуации, варианты заполнения, контрольные соотношения</w:t>
      </w:r>
      <w:r w:rsidRPr="007048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0811" w:rsidRPr="0070485C" w:rsidRDefault="00704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85C">
        <w:rPr>
          <w:rFonts w:ascii="Times New Roman" w:eastAsia="Times New Roman" w:hAnsi="Times New Roman" w:cs="Times New Roman"/>
          <w:sz w:val="24"/>
          <w:szCs w:val="24"/>
        </w:rPr>
        <w:t>Даты получения доходов, исчисления, удержания НДФЛ (взаимозависимость, спорные вопросы, допустимые варианты).</w:t>
      </w:r>
    </w:p>
    <w:p w:rsidR="00B70811" w:rsidRPr="0070485C" w:rsidRDefault="00704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85C">
        <w:rPr>
          <w:rFonts w:ascii="Times New Roman" w:eastAsia="Times New Roman" w:hAnsi="Times New Roman" w:cs="Times New Roman"/>
          <w:sz w:val="24"/>
          <w:szCs w:val="24"/>
        </w:rPr>
        <w:t>Сроки перечисления НДФЛ налоговыми агентами. Ответственность налоговых агентов.</w:t>
      </w:r>
      <w:r w:rsidRPr="0070485C">
        <w:rPr>
          <w:b/>
          <w:sz w:val="24"/>
          <w:szCs w:val="24"/>
        </w:rPr>
        <w:t xml:space="preserve"> </w:t>
      </w:r>
      <w:r w:rsidRPr="0070485C">
        <w:rPr>
          <w:rFonts w:ascii="Times New Roman" w:eastAsia="Times New Roman" w:hAnsi="Times New Roman" w:cs="Times New Roman"/>
          <w:sz w:val="24"/>
          <w:szCs w:val="24"/>
        </w:rPr>
        <w:t xml:space="preserve">Освобождение от штрафа для </w:t>
      </w:r>
      <w:proofErr w:type="gramStart"/>
      <w:r w:rsidRPr="0070485C">
        <w:rPr>
          <w:rFonts w:ascii="Times New Roman" w:eastAsia="Times New Roman" w:hAnsi="Times New Roman" w:cs="Times New Roman"/>
          <w:sz w:val="24"/>
          <w:szCs w:val="24"/>
        </w:rPr>
        <w:t>добросовестных</w:t>
      </w:r>
      <w:proofErr w:type="gramEnd"/>
      <w:r w:rsidRPr="00704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485C">
        <w:rPr>
          <w:rFonts w:ascii="Times New Roman" w:eastAsia="Times New Roman" w:hAnsi="Times New Roman" w:cs="Times New Roman"/>
          <w:sz w:val="24"/>
          <w:szCs w:val="24"/>
        </w:rPr>
        <w:t>НДФЛ-агентов</w:t>
      </w:r>
      <w:proofErr w:type="spellEnd"/>
      <w:r w:rsidRPr="007048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0811" w:rsidRPr="0070485C" w:rsidRDefault="00704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  <w:r w:rsidRPr="0070485C">
        <w:rPr>
          <w:rFonts w:ascii="Times New Roman" w:eastAsia="Times New Roman" w:hAnsi="Times New Roman" w:cs="Times New Roman"/>
          <w:sz w:val="24"/>
          <w:szCs w:val="24"/>
        </w:rPr>
        <w:t>Риски при расчетах с подотчетными лицами. Применение ККТ при подотчетных операциях.</w:t>
      </w:r>
    </w:p>
    <w:sectPr w:rsidR="00B70811" w:rsidRPr="0070485C" w:rsidSect="00B7081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0811"/>
    <w:rsid w:val="0070485C"/>
    <w:rsid w:val="00B70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811"/>
  </w:style>
  <w:style w:type="paragraph" w:styleId="1">
    <w:name w:val="heading 1"/>
    <w:basedOn w:val="normal"/>
    <w:next w:val="normal"/>
    <w:rsid w:val="00B7081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B7081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B7081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B7081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B7081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B7081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70811"/>
  </w:style>
  <w:style w:type="table" w:customStyle="1" w:styleId="TableNormal">
    <w:name w:val="Table Normal"/>
    <w:rsid w:val="00B7081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B7081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nsPlusTitle">
    <w:name w:val="ConsPlusTitle"/>
    <w:uiPriority w:val="99"/>
    <w:rsid w:val="007F6B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</w:rPr>
  </w:style>
  <w:style w:type="paragraph" w:customStyle="1" w:styleId="ConsPlusNormal">
    <w:name w:val="ConsPlusNormal"/>
    <w:rsid w:val="00B565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4">
    <w:name w:val="Subtitle"/>
    <w:basedOn w:val="normal"/>
    <w:next w:val="normal"/>
    <w:rsid w:val="00B7081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891</Words>
  <Characters>5081</Characters>
  <Application>Microsoft Office Word</Application>
  <DocSecurity>0</DocSecurity>
  <Lines>42</Lines>
  <Paragraphs>11</Paragraphs>
  <ScaleCrop>false</ScaleCrop>
  <Company/>
  <LinksUpToDate>false</LinksUpToDate>
  <CharactersWithSpaces>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Ассоциация "СРО"</cp:lastModifiedBy>
  <cp:revision>2</cp:revision>
  <dcterms:created xsi:type="dcterms:W3CDTF">2019-03-14T11:24:00Z</dcterms:created>
  <dcterms:modified xsi:type="dcterms:W3CDTF">2019-03-14T11:26:00Z</dcterms:modified>
</cp:coreProperties>
</file>